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CB" w:rsidRDefault="00B071CB" w:rsidP="00B071CB">
      <w:pPr>
        <w:pStyle w:val="a9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9016B5" w:rsidRPr="009016B5">
        <w:rPr>
          <w:sz w:val="28"/>
        </w:rPr>
        <w:pict>
          <v:shape id="shapetype_75" o:spid="_x0000_s1027" style="position:absolute;left:0;text-align:left;margin-left:0;margin-top:0;width:50pt;height:50pt;z-index:1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B071CB" w:rsidRDefault="00B071CB" w:rsidP="00B071CB">
      <w:pPr>
        <w:pStyle w:val="ab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B071CB" w:rsidRDefault="00B071CB" w:rsidP="00B071CB">
      <w:pPr>
        <w:pStyle w:val="ab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B071CB" w:rsidTr="00BF4F03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B071CB" w:rsidRDefault="00B071CB" w:rsidP="00BF4F03">
            <w:pPr>
              <w:pStyle w:val="ab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от «   »          2022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Заместитель директора по ВР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  <w:u w:val="single"/>
              </w:rPr>
              <w:t>________          А.С.Бондарчук</w:t>
            </w:r>
          </w:p>
          <w:p w:rsidR="00B071CB" w:rsidRDefault="00B071CB" w:rsidP="00BF4F03">
            <w:pPr>
              <w:pStyle w:val="ab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от «   »            2022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  <w:u w:val="single"/>
              </w:rPr>
              <w:t>__________     Е.Е. Лазаренко</w:t>
            </w:r>
          </w:p>
          <w:p w:rsidR="00B071CB" w:rsidRDefault="00B071CB" w:rsidP="00BF4F03">
            <w:pPr>
              <w:pStyle w:val="ab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от   «     »              2022 г.</w:t>
            </w:r>
          </w:p>
        </w:tc>
      </w:tr>
      <w:tr w:rsidR="00B071CB" w:rsidTr="00BF4F03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Pr="00022DB7" w:rsidRDefault="00B071CB" w:rsidP="00BF4F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22DB7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  <w:p w:rsidR="00B071CB" w:rsidRPr="00022DB7" w:rsidRDefault="00B071CB" w:rsidP="00BF4F03">
            <w:pPr>
              <w:rPr>
                <w:rFonts w:ascii="Times New Roman" w:hAnsi="Times New Roman"/>
                <w:sz w:val="28"/>
                <w:szCs w:val="28"/>
              </w:rPr>
            </w:pPr>
            <w:r w:rsidRPr="00022DB7">
              <w:rPr>
                <w:rFonts w:ascii="Times New Roman" w:hAnsi="Times New Roman"/>
                <w:sz w:val="28"/>
                <w:szCs w:val="28"/>
              </w:rPr>
              <w:t>курса внеурочной деятельности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 xml:space="preserve"> «Занимательная математика»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sz w:val="28"/>
              </w:rPr>
              <w:t xml:space="preserve"> </w:t>
            </w: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6а,6б  класс</w:t>
            </w: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</w:p>
          <w:p w:rsidR="00B071CB" w:rsidRDefault="00B071CB" w:rsidP="00BF4F03">
            <w:pPr>
              <w:pStyle w:val="ab"/>
              <w:jc w:val="center"/>
            </w:pPr>
            <w:r>
              <w:rPr>
                <w:bCs/>
                <w:sz w:val="28"/>
              </w:rPr>
              <w:t>2022 -2023  учебный год</w:t>
            </w:r>
          </w:p>
          <w:p w:rsidR="00B071CB" w:rsidRDefault="00B071CB" w:rsidP="00BF4F03">
            <w:pPr>
              <w:pStyle w:val="ab"/>
              <w:jc w:val="center"/>
            </w:pPr>
          </w:p>
        </w:tc>
      </w:tr>
    </w:tbl>
    <w:p w:rsidR="00B071CB" w:rsidRDefault="00B071CB" w:rsidP="00B071CB"/>
    <w:p w:rsidR="00B071CB" w:rsidRDefault="00B071CB" w:rsidP="00B071CB">
      <w:pPr>
        <w:rPr>
          <w:rFonts w:ascii="Times New Roman" w:hAnsi="Times New Roman"/>
          <w:b/>
          <w:sz w:val="28"/>
          <w:szCs w:val="28"/>
        </w:rPr>
      </w:pPr>
    </w:p>
    <w:p w:rsidR="00B071CB" w:rsidRDefault="00B071CB" w:rsidP="004862BC">
      <w:pPr>
        <w:rPr>
          <w:rFonts w:ascii="Times New Roman" w:hAnsi="Times New Roman"/>
          <w:b/>
          <w:sz w:val="28"/>
          <w:szCs w:val="28"/>
        </w:rPr>
      </w:pPr>
    </w:p>
    <w:p w:rsidR="004862BC" w:rsidRPr="004862BC" w:rsidRDefault="004862BC" w:rsidP="004862B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34207" w:rsidRPr="00C34207" w:rsidRDefault="00C34207" w:rsidP="00C34207">
      <w:pPr>
        <w:jc w:val="both"/>
        <w:rPr>
          <w:rFonts w:ascii="Times New Roman" w:hAnsi="Times New Roman"/>
          <w:sz w:val="28"/>
          <w:szCs w:val="28"/>
        </w:rPr>
      </w:pPr>
      <w:r w:rsidRPr="00C34207">
        <w:rPr>
          <w:rFonts w:ascii="Times New Roman" w:hAnsi="Times New Roman"/>
          <w:sz w:val="28"/>
          <w:szCs w:val="28"/>
        </w:rPr>
        <w:t xml:space="preserve"> </w:t>
      </w:r>
      <w:r w:rsidR="00C01CC9">
        <w:rPr>
          <w:rFonts w:ascii="Times New Roman" w:hAnsi="Times New Roman"/>
          <w:sz w:val="28"/>
          <w:szCs w:val="28"/>
        </w:rPr>
        <w:t xml:space="preserve"> </w:t>
      </w:r>
      <w:r w:rsidRPr="00C34207">
        <w:rPr>
          <w:rFonts w:ascii="Times New Roman" w:hAnsi="Times New Roman"/>
          <w:sz w:val="28"/>
          <w:szCs w:val="28"/>
        </w:rPr>
        <w:t>Программа кружка «Занимательная математика» относится к научно-познавательному направлению реализации внеурочной деятельности в рамках ФГОС.</w:t>
      </w:r>
    </w:p>
    <w:p w:rsidR="00C34207" w:rsidRDefault="00C34207" w:rsidP="00C3420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6B2E96">
        <w:rPr>
          <w:rFonts w:ascii="Times New Roman" w:hAnsi="Times New Roman"/>
          <w:b/>
          <w:sz w:val="28"/>
          <w:szCs w:val="28"/>
        </w:rPr>
        <w:t xml:space="preserve">Актуальность </w:t>
      </w:r>
      <w:r w:rsidRPr="006B2E96">
        <w:rPr>
          <w:rFonts w:ascii="Times New Roman" w:hAnsi="Times New Roman"/>
          <w:sz w:val="28"/>
          <w:szCs w:val="28"/>
        </w:rPr>
        <w:t>прогр</w:t>
      </w:r>
      <w:r w:rsidR="00C70C84">
        <w:rPr>
          <w:rFonts w:ascii="Times New Roman" w:hAnsi="Times New Roman"/>
          <w:sz w:val="28"/>
          <w:szCs w:val="28"/>
        </w:rPr>
        <w:t xml:space="preserve">аммы определена тем, что </w:t>
      </w:r>
      <w:r w:rsidRPr="006B2E96">
        <w:rPr>
          <w:rFonts w:ascii="Times New Roman" w:hAnsi="Times New Roman"/>
          <w:sz w:val="28"/>
          <w:szCs w:val="28"/>
        </w:rPr>
        <w:t xml:space="preserve"> школьники должны иметь мотивацию к обучению математики, стремиться развивать свои интеллектуальные возможности. </w:t>
      </w:r>
    </w:p>
    <w:p w:rsidR="00C34207" w:rsidRDefault="00C34207" w:rsidP="00086CB7">
      <w:pPr>
        <w:jc w:val="both"/>
        <w:rPr>
          <w:b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34207">
        <w:rPr>
          <w:rFonts w:ascii="Times New Roman" w:hAnsi="Times New Roman"/>
          <w:sz w:val="28"/>
          <w:szCs w:val="28"/>
        </w:rPr>
        <w:t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</w:t>
      </w:r>
      <w:r w:rsidR="00C70C84">
        <w:rPr>
          <w:rFonts w:ascii="Times New Roman" w:hAnsi="Times New Roman"/>
          <w:sz w:val="28"/>
          <w:szCs w:val="28"/>
        </w:rPr>
        <w:t xml:space="preserve"> мыслительных операций и общему </w:t>
      </w:r>
      <w:r w:rsidRPr="00C34207">
        <w:rPr>
          <w:rFonts w:ascii="Times New Roman" w:hAnsi="Times New Roman"/>
          <w:sz w:val="28"/>
          <w:szCs w:val="28"/>
        </w:rPr>
        <w:t xml:space="preserve">интеллектуальному развитию. </w:t>
      </w:r>
      <w:r w:rsidRPr="00C34207">
        <w:rPr>
          <w:rFonts w:ascii="Times New Roman" w:hAnsi="Times New Roman"/>
          <w:sz w:val="28"/>
          <w:szCs w:val="28"/>
        </w:rPr>
        <w:br/>
        <w:t xml:space="preserve">Не менее важным фактором  реализации данной программы является  и стремление развить у учащихся умений самостоятельно работать, думать, решать творческие задачи, а также совершенствовать навыки  аргументации собственной позиции по определенному вопросу. </w:t>
      </w:r>
      <w:r w:rsidRPr="00C34207">
        <w:rPr>
          <w:rFonts w:ascii="Times New Roman" w:hAnsi="Times New Roman"/>
          <w:sz w:val="28"/>
          <w:szCs w:val="28"/>
        </w:rPr>
        <w:br/>
      </w:r>
    </w:p>
    <w:p w:rsidR="00C34207" w:rsidRPr="00C34207" w:rsidRDefault="00C34207" w:rsidP="00C34207">
      <w:pPr>
        <w:pStyle w:val="3"/>
        <w:rPr>
          <w:szCs w:val="28"/>
        </w:rPr>
      </w:pPr>
      <w:r>
        <w:rPr>
          <w:szCs w:val="28"/>
        </w:rPr>
        <w:t>Цель и задачи программы:</w:t>
      </w:r>
    </w:p>
    <w:p w:rsidR="00C76082" w:rsidRDefault="00C34207" w:rsidP="00C34207">
      <w:pPr>
        <w:jc w:val="left"/>
        <w:rPr>
          <w:rFonts w:ascii="Times New Roman" w:hAnsi="Times New Roman"/>
          <w:sz w:val="28"/>
          <w:szCs w:val="28"/>
        </w:rPr>
      </w:pPr>
      <w:r w:rsidRPr="00C34207">
        <w:rPr>
          <w:rFonts w:ascii="Times New Roman" w:hAnsi="Times New Roman"/>
          <w:b/>
          <w:sz w:val="28"/>
          <w:szCs w:val="28"/>
        </w:rPr>
        <w:t xml:space="preserve">Цель: </w:t>
      </w:r>
      <w:r w:rsidRPr="00C34207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развивать математический образ мышления</w:t>
      </w:r>
      <w:r w:rsidRPr="00C34207">
        <w:rPr>
          <w:rFonts w:ascii="Times New Roman" w:hAnsi="Times New Roman"/>
          <w:sz w:val="28"/>
          <w:szCs w:val="28"/>
        </w:rPr>
        <w:br/>
      </w:r>
      <w:r w:rsidRPr="00C34207">
        <w:rPr>
          <w:rFonts w:ascii="Times New Roman" w:hAnsi="Times New Roman"/>
          <w:b/>
          <w:sz w:val="28"/>
          <w:szCs w:val="28"/>
        </w:rPr>
        <w:t>Задачи:</w:t>
      </w:r>
      <w:r w:rsidRPr="00C34207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расширять кругозор учащихся в различных областях эле</w:t>
      </w:r>
      <w:r w:rsidR="00C70C84">
        <w:rPr>
          <w:rFonts w:ascii="Times New Roman" w:hAnsi="Times New Roman"/>
          <w:sz w:val="28"/>
          <w:szCs w:val="28"/>
        </w:rPr>
        <w:t>ментарной математики;</w:t>
      </w:r>
      <w:r w:rsidRPr="00C34207">
        <w:rPr>
          <w:rFonts w:ascii="Times New Roman" w:hAnsi="Times New Roman"/>
          <w:sz w:val="28"/>
          <w:szCs w:val="28"/>
        </w:rPr>
        <w:br/>
      </w:r>
      <w:r w:rsidR="00C70C84">
        <w:rPr>
          <w:rFonts w:ascii="Times New Roman" w:hAnsi="Times New Roman"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содействовать умелому использованию символики;</w:t>
      </w:r>
      <w:r w:rsidRPr="00C3420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учить правильно применять математическую терминологию;</w:t>
      </w:r>
      <w:r w:rsidRPr="00C3420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развивать умения отвлекаться от всех качественных сторон и явлений, сосредоточивая внимание на количественных сторонах;</w:t>
      </w:r>
      <w:r w:rsidRPr="00C3420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-</w:t>
      </w:r>
      <w:r w:rsidRPr="00C34207">
        <w:rPr>
          <w:rFonts w:ascii="Times New Roman" w:hAnsi="Times New Roman"/>
          <w:sz w:val="28"/>
          <w:szCs w:val="28"/>
        </w:rPr>
        <w:t>уметь делать доступные выводы и обобщения, обосновывать собственные мысли.</w:t>
      </w:r>
    </w:p>
    <w:p w:rsidR="00C76082" w:rsidRDefault="00C76082" w:rsidP="00C34207">
      <w:pPr>
        <w:jc w:val="left"/>
        <w:rPr>
          <w:rFonts w:ascii="Times New Roman" w:hAnsi="Times New Roman"/>
          <w:sz w:val="28"/>
          <w:szCs w:val="28"/>
        </w:rPr>
      </w:pPr>
    </w:p>
    <w:p w:rsidR="00C76082" w:rsidRDefault="00C76082" w:rsidP="00C34207">
      <w:pPr>
        <w:jc w:val="left"/>
        <w:rPr>
          <w:rFonts w:ascii="Times New Roman" w:hAnsi="Times New Roman"/>
          <w:sz w:val="28"/>
          <w:szCs w:val="28"/>
        </w:rPr>
      </w:pPr>
    </w:p>
    <w:p w:rsidR="004862BC" w:rsidRDefault="004862BC" w:rsidP="00C76082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4862BC" w:rsidRDefault="004862BC" w:rsidP="00C76082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531B2F" w:rsidRDefault="005700DB" w:rsidP="005700DB">
      <w:pPr>
        <w:shd w:val="clear" w:color="auto" w:fill="FFFFFF"/>
        <w:ind w:firstLine="72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5700DB" w:rsidRDefault="005700DB" w:rsidP="005700DB">
      <w:pPr>
        <w:shd w:val="clear" w:color="auto" w:fill="FFFFFF"/>
        <w:ind w:firstLine="720"/>
        <w:jc w:val="left"/>
        <w:rPr>
          <w:rFonts w:ascii="Times New Roman" w:hAnsi="Times New Roman"/>
          <w:b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color w:val="000000"/>
          <w:kern w:val="2"/>
          <w:sz w:val="28"/>
          <w:szCs w:val="28"/>
        </w:rPr>
        <w:lastRenderedPageBreak/>
        <w:t xml:space="preserve">Ожидаемые результаты 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  </w:t>
      </w:r>
      <w:r w:rsidRPr="00723E63">
        <w:rPr>
          <w:rFonts w:ascii="Times New Roman" w:hAnsi="Times New Roman"/>
          <w:sz w:val="28"/>
          <w:szCs w:val="28"/>
        </w:rPr>
        <w:t xml:space="preserve"> является формирование следующих умений: </w:t>
      </w:r>
    </w:p>
    <w:p w:rsidR="005700DB" w:rsidRPr="00723E63" w:rsidRDefault="005700DB" w:rsidP="005700DB">
      <w:pPr>
        <w:pStyle w:val="3"/>
        <w:spacing w:before="0" w:line="276" w:lineRule="auto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723E63">
        <w:rPr>
          <w:b w:val="0"/>
          <w:i/>
          <w:szCs w:val="28"/>
        </w:rPr>
        <w:t>Определять</w:t>
      </w:r>
      <w:r w:rsidRPr="00723E63">
        <w:rPr>
          <w:b w:val="0"/>
          <w:szCs w:val="28"/>
        </w:rPr>
        <w:t xml:space="preserve"> и </w:t>
      </w:r>
      <w:r w:rsidRPr="00723E63">
        <w:rPr>
          <w:b w:val="0"/>
          <w:i/>
          <w:szCs w:val="28"/>
        </w:rPr>
        <w:t>высказывать</w:t>
      </w:r>
      <w:r w:rsidRPr="00723E63">
        <w:rPr>
          <w:b w:val="0"/>
          <w:szCs w:val="28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5700DB" w:rsidRDefault="005700DB" w:rsidP="005700DB">
      <w:pPr>
        <w:pStyle w:val="3"/>
        <w:spacing w:before="0" w:line="276" w:lineRule="auto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723E63">
        <w:rPr>
          <w:b w:val="0"/>
          <w:szCs w:val="28"/>
        </w:rPr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 w:rsidRPr="00723E63">
        <w:rPr>
          <w:b w:val="0"/>
          <w:i/>
          <w:szCs w:val="28"/>
        </w:rPr>
        <w:t>делать выбор</w:t>
      </w:r>
      <w:r w:rsidRPr="00723E63">
        <w:rPr>
          <w:b w:val="0"/>
          <w:szCs w:val="28"/>
        </w:rPr>
        <w:t>, при поддержке других участников группы и педагога, как поступить.</w:t>
      </w:r>
    </w:p>
    <w:p w:rsidR="00AA705C" w:rsidRDefault="00AA705C" w:rsidP="00AA705C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:rsidR="00AA705C" w:rsidRDefault="00AA705C" w:rsidP="00AA705C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простое наблюдение, </w:t>
      </w:r>
    </w:p>
    <w:p w:rsidR="00AA705C" w:rsidRDefault="00AA705C" w:rsidP="00AA705C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проведение математических игр, </w:t>
      </w:r>
    </w:p>
    <w:p w:rsidR="00AA705C" w:rsidRDefault="00AA705C" w:rsidP="00AA705C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опросники,</w:t>
      </w:r>
    </w:p>
    <w:p w:rsidR="00AA705C" w:rsidRDefault="00AA705C" w:rsidP="00AA705C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анкетирование</w:t>
      </w:r>
    </w:p>
    <w:p w:rsidR="00AA705C" w:rsidRDefault="00AA705C" w:rsidP="00AA705C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психолого-диагностические методики.</w:t>
      </w:r>
    </w:p>
    <w:p w:rsidR="005700DB" w:rsidRDefault="005700DB" w:rsidP="005700DB">
      <w:pPr>
        <w:jc w:val="left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b/>
          <w:sz w:val="28"/>
          <w:szCs w:val="28"/>
        </w:rPr>
        <w:t>Метапредметными результатами</w:t>
      </w:r>
      <w:r w:rsidR="00C70C84">
        <w:rPr>
          <w:rFonts w:ascii="Times New Roman" w:hAnsi="Times New Roman"/>
          <w:sz w:val="28"/>
          <w:szCs w:val="28"/>
        </w:rPr>
        <w:t xml:space="preserve"> изучения курса   в 6</w:t>
      </w:r>
      <w:r w:rsidRPr="00723E63">
        <w:rPr>
          <w:rFonts w:ascii="Times New Roman" w:hAnsi="Times New Roman"/>
          <w:sz w:val="28"/>
          <w:szCs w:val="28"/>
        </w:rPr>
        <w:t>-м классе являют</w:t>
      </w:r>
      <w:r>
        <w:rPr>
          <w:rFonts w:ascii="Times New Roman" w:hAnsi="Times New Roman"/>
          <w:sz w:val="28"/>
          <w:szCs w:val="28"/>
        </w:rPr>
        <w:t xml:space="preserve">ся формирование </w:t>
      </w:r>
      <w:r w:rsidRPr="00723E63">
        <w:rPr>
          <w:rFonts w:ascii="Times New Roman" w:hAnsi="Times New Roman"/>
          <w:sz w:val="28"/>
          <w:szCs w:val="28"/>
        </w:rPr>
        <w:t xml:space="preserve">универсальных учебных действий (УУД). </w:t>
      </w:r>
    </w:p>
    <w:p w:rsidR="00AA705C" w:rsidRDefault="00AA705C" w:rsidP="00AA705C">
      <w:pPr>
        <w:shd w:val="clear" w:color="auto" w:fill="FFFFFF"/>
        <w:ind w:firstLine="427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:rsidR="00AA705C" w:rsidRDefault="00AA705C" w:rsidP="00AA705C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занятия-конкурсы на повторение практических умений, </w:t>
      </w:r>
    </w:p>
    <w:p w:rsidR="00AA705C" w:rsidRDefault="00AA705C" w:rsidP="00AA705C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занятия на повторение и обобщение (после прохождения основных разделов программы), </w:t>
      </w:r>
    </w:p>
    <w:p w:rsidR="00AA705C" w:rsidRDefault="00AA705C" w:rsidP="00AA705C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самопрезентация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(просмотр работ с их одновременной защитой ребенком), </w:t>
      </w:r>
    </w:p>
    <w:p w:rsidR="00AA705C" w:rsidRDefault="00AA705C" w:rsidP="00AA705C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участие в математических олимпиадах и конкурсах  различного уровня. </w:t>
      </w:r>
    </w:p>
    <w:p w:rsidR="00AA705C" w:rsidRDefault="00AA705C" w:rsidP="00AA705C">
      <w:pPr>
        <w:shd w:val="clear" w:color="auto" w:fill="FFFFFF"/>
        <w:ind w:firstLine="42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:rsidR="00AA705C" w:rsidRDefault="00AA705C" w:rsidP="00AA705C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результативность и самостоятельную деятельность ребенка, </w:t>
      </w:r>
    </w:p>
    <w:p w:rsidR="00AA705C" w:rsidRDefault="00AA705C" w:rsidP="00AA705C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активность, </w:t>
      </w:r>
    </w:p>
    <w:p w:rsidR="00AA705C" w:rsidRDefault="00AA705C" w:rsidP="00AA705C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аккуратность, </w:t>
      </w:r>
    </w:p>
    <w:p w:rsidR="00AA705C" w:rsidRDefault="00AA705C" w:rsidP="00AA705C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творческий подход к знаниям,</w:t>
      </w:r>
    </w:p>
    <w:p w:rsidR="00AA705C" w:rsidRDefault="00AA705C" w:rsidP="00AA705C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степень самостоятельности в их решении и выполнении и т.д. 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b/>
          <w:sz w:val="28"/>
          <w:szCs w:val="28"/>
        </w:rPr>
        <w:lastRenderedPageBreak/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</w:t>
      </w:r>
      <w:r w:rsidRPr="00723E63">
        <w:rPr>
          <w:rFonts w:ascii="Times New Roman" w:hAnsi="Times New Roman"/>
          <w:sz w:val="28"/>
          <w:szCs w:val="28"/>
        </w:rPr>
        <w:t xml:space="preserve"> являются формирование следующих умений. 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 описывать признаки предметов и узнавать предметы по их признакам;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выделять существенные признаки предметов;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сравнивать между собой предметы, явления;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обобщать, делать несложные выводы;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классифицировать явления, предметы;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определять последовательность событий;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судить о противоположных явлениях;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давать определения тем или иным понятиям;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определять отношения между предметами типа «род» - «вид»;</w:t>
      </w:r>
    </w:p>
    <w:p w:rsidR="005700DB" w:rsidRPr="00723E63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>выявлять функциональные отношения между понятиями;</w:t>
      </w:r>
    </w:p>
    <w:p w:rsidR="005700DB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 w:rsidRPr="00723E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E63">
        <w:rPr>
          <w:rFonts w:ascii="Times New Roman" w:hAnsi="Times New Roman"/>
          <w:sz w:val="28"/>
          <w:szCs w:val="28"/>
        </w:rPr>
        <w:t xml:space="preserve">выявлять закономерности и проводить аналогии.  </w:t>
      </w:r>
    </w:p>
    <w:p w:rsidR="005700DB" w:rsidRDefault="005700DB" w:rsidP="005700DB">
      <w:pPr>
        <w:jc w:val="both"/>
        <w:rPr>
          <w:rStyle w:val="FontStyle2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Style w:val="FontStyle219"/>
          <w:sz w:val="28"/>
          <w:szCs w:val="28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:rsidR="005700DB" w:rsidRDefault="005700DB" w:rsidP="005700DB">
      <w:pPr>
        <w:jc w:val="both"/>
        <w:rPr>
          <w:rStyle w:val="FontStyle219"/>
          <w:sz w:val="28"/>
          <w:szCs w:val="28"/>
        </w:rPr>
      </w:pPr>
      <w:r>
        <w:rPr>
          <w:rStyle w:val="FontStyle219"/>
          <w:sz w:val="28"/>
          <w:szCs w:val="28"/>
        </w:rPr>
        <w:t xml:space="preserve"> - осуществлять </w:t>
      </w:r>
      <w:r>
        <w:rPr>
          <w:rStyle w:val="FontStyle218"/>
          <w:sz w:val="28"/>
          <w:szCs w:val="28"/>
        </w:rPr>
        <w:t xml:space="preserve">принцип индивидуального и дифференцированного подхода в обучении учащихся </w:t>
      </w:r>
      <w:r>
        <w:rPr>
          <w:rStyle w:val="FontStyle219"/>
          <w:sz w:val="28"/>
          <w:szCs w:val="28"/>
        </w:rPr>
        <w:t>с разными образовательными возможностями.</w:t>
      </w:r>
    </w:p>
    <w:p w:rsidR="00AA705C" w:rsidRDefault="00AA705C" w:rsidP="00AA705C">
      <w:pPr>
        <w:shd w:val="clear" w:color="auto" w:fill="FFFFFF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Проверка результатов проходит в форме: </w:t>
      </w:r>
    </w:p>
    <w:p w:rsidR="00AA705C" w:rsidRDefault="00AA705C" w:rsidP="00AA705C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игровых занятий на повторение теоретических понятий (</w:t>
      </w:r>
      <w:r>
        <w:rPr>
          <w:rFonts w:ascii="Times New Roman" w:hAnsi="Times New Roman"/>
          <w:sz w:val="28"/>
          <w:szCs w:val="28"/>
        </w:rPr>
        <w:t>конкурсы,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викторины, </w:t>
      </w:r>
      <w:r>
        <w:rPr>
          <w:rFonts w:ascii="Times New Roman" w:hAnsi="Times New Roman"/>
          <w:sz w:val="28"/>
          <w:szCs w:val="28"/>
        </w:rPr>
        <w:t>составление кроссвордов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и др.), </w:t>
      </w:r>
    </w:p>
    <w:p w:rsidR="00AA705C" w:rsidRDefault="00AA705C" w:rsidP="00AA705C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собеседования (индивидуальное и групповое), </w:t>
      </w:r>
    </w:p>
    <w:p w:rsidR="00AA705C" w:rsidRDefault="00AA705C" w:rsidP="00AA705C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опросников,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A705C" w:rsidRDefault="00AA705C" w:rsidP="00AA705C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тестирования, </w:t>
      </w:r>
    </w:p>
    <w:p w:rsidR="00AA705C" w:rsidRDefault="00AA705C" w:rsidP="00AA705C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самостоятельных работ репродуктивного характера и др. </w:t>
      </w:r>
    </w:p>
    <w:p w:rsidR="005700DB" w:rsidRDefault="005700DB" w:rsidP="005700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C168D">
        <w:rPr>
          <w:rFonts w:ascii="Times New Roman" w:hAnsi="Times New Roman"/>
          <w:sz w:val="28"/>
          <w:szCs w:val="28"/>
        </w:rPr>
        <w:t>Заня</w:t>
      </w:r>
      <w:r>
        <w:rPr>
          <w:rFonts w:ascii="Times New Roman" w:hAnsi="Times New Roman"/>
          <w:sz w:val="28"/>
          <w:szCs w:val="28"/>
        </w:rPr>
        <w:t xml:space="preserve">тия рассчитаны на </w:t>
      </w:r>
      <w:r w:rsidRPr="001C168D">
        <w:rPr>
          <w:rFonts w:ascii="Times New Roman" w:hAnsi="Times New Roman"/>
          <w:sz w:val="28"/>
          <w:szCs w:val="28"/>
        </w:rPr>
        <w:t>групповую и индивидуальную работу. Они построены таким образом, что один вид деятельности сменяется другим. Это</w:t>
      </w:r>
      <w:r>
        <w:rPr>
          <w:rFonts w:ascii="Times New Roman" w:hAnsi="Times New Roman"/>
          <w:sz w:val="28"/>
          <w:szCs w:val="28"/>
        </w:rPr>
        <w:t xml:space="preserve"> позволяет сделать работу </w:t>
      </w:r>
      <w:r w:rsidRPr="001C168D">
        <w:rPr>
          <w:rFonts w:ascii="Times New Roman" w:hAnsi="Times New Roman"/>
          <w:sz w:val="28"/>
          <w:szCs w:val="28"/>
        </w:rPr>
        <w:t xml:space="preserve">динамичной, </w:t>
      </w:r>
      <w:r>
        <w:rPr>
          <w:rFonts w:ascii="Times New Roman" w:hAnsi="Times New Roman"/>
          <w:sz w:val="28"/>
          <w:szCs w:val="28"/>
        </w:rPr>
        <w:t>насыщенной и менее утомительной,</w:t>
      </w:r>
    </w:p>
    <w:p w:rsidR="005700DB" w:rsidRDefault="005700DB" w:rsidP="005700DB">
      <w:pPr>
        <w:pStyle w:val="Style38"/>
        <w:jc w:val="both"/>
        <w:rPr>
          <w:rStyle w:val="FontStyle219"/>
          <w:sz w:val="28"/>
          <w:szCs w:val="28"/>
        </w:rPr>
      </w:pPr>
      <w:r>
        <w:rPr>
          <w:rStyle w:val="FontStyle219"/>
          <w:sz w:val="28"/>
          <w:szCs w:val="28"/>
        </w:rPr>
        <w:t>при этом принимать во внимание способности каждого ученика в отдельности, включая его по мере возможности в групповую работу,</w:t>
      </w:r>
      <w:r>
        <w:rPr>
          <w:sz w:val="28"/>
          <w:szCs w:val="28"/>
        </w:rPr>
        <w:t xml:space="preserve"> </w:t>
      </w:r>
      <w:r>
        <w:rPr>
          <w:rStyle w:val="FontStyle219"/>
          <w:sz w:val="28"/>
          <w:szCs w:val="28"/>
        </w:rPr>
        <w:t>моделировать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:rsidR="00531B2F" w:rsidRPr="00531B2F" w:rsidRDefault="00531B2F" w:rsidP="00531B2F">
      <w:pPr>
        <w:jc w:val="both"/>
        <w:rPr>
          <w:sz w:val="28"/>
          <w:szCs w:val="28"/>
        </w:rPr>
      </w:pPr>
    </w:p>
    <w:p w:rsidR="00531B2F" w:rsidRPr="00531B2F" w:rsidRDefault="00531B2F" w:rsidP="00531B2F">
      <w:pPr>
        <w:jc w:val="both"/>
        <w:rPr>
          <w:rFonts w:ascii="Times New Roman" w:hAnsi="Times New Roman"/>
          <w:b/>
          <w:sz w:val="28"/>
          <w:szCs w:val="28"/>
        </w:rPr>
      </w:pPr>
      <w:r w:rsidRPr="00531B2F">
        <w:rPr>
          <w:rFonts w:ascii="Times New Roman" w:hAnsi="Times New Roman"/>
          <w:b/>
          <w:sz w:val="28"/>
          <w:szCs w:val="28"/>
        </w:rPr>
        <w:t>Образовательные результаты внеурочной деятельности можно разделить на три уровня.</w:t>
      </w:r>
    </w:p>
    <w:p w:rsidR="00531B2F" w:rsidRPr="00531B2F" w:rsidRDefault="00531B2F" w:rsidP="00531B2F">
      <w:pPr>
        <w:jc w:val="both"/>
        <w:rPr>
          <w:rFonts w:ascii="Times New Roman" w:hAnsi="Times New Roman"/>
          <w:sz w:val="28"/>
          <w:szCs w:val="28"/>
        </w:rPr>
      </w:pPr>
      <w:r w:rsidRPr="00531B2F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Первый уровень результатов </w:t>
      </w:r>
      <w:r w:rsidRPr="00531B2F">
        <w:rPr>
          <w:rFonts w:ascii="Times New Roman" w:hAnsi="Times New Roman"/>
          <w:sz w:val="28"/>
          <w:szCs w:val="28"/>
        </w:rPr>
        <w:t>— приобретение школьниками социальных знаний (об общественных нормах, об устройстве общества, о социально одобряемых и неодобряемых формах поведения в обществе и т. п.), понимания социальной реальности и повседневной жизни. Для достижения данного уровня результатов особое значение имеет взаимодействие школьника с учителями (в основном и дополнительном образовании) как значимыми для него носителями социального знания и повседневного опыта.</w:t>
      </w:r>
    </w:p>
    <w:p w:rsidR="00531B2F" w:rsidRPr="00531B2F" w:rsidRDefault="00531B2F" w:rsidP="00531B2F">
      <w:pPr>
        <w:jc w:val="both"/>
        <w:rPr>
          <w:rFonts w:ascii="Times New Roman" w:hAnsi="Times New Roman"/>
          <w:sz w:val="28"/>
          <w:szCs w:val="28"/>
        </w:rPr>
      </w:pPr>
      <w:r w:rsidRPr="00531B2F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Второй уровень результатов</w:t>
      </w:r>
      <w:r w:rsidRPr="00531B2F">
        <w:rPr>
          <w:rFonts w:ascii="Times New Roman" w:hAnsi="Times New Roman"/>
          <w:sz w:val="28"/>
          <w:szCs w:val="28"/>
        </w:rPr>
        <w:t> — формирование позитивных отношений школьника к базовым ценностям общества (человек, семья, Родина,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на уровне класса, школы, т. е. в защищенной, дружественной ему социальной среде. Именно в такой близкой социальной среде ребенок получает первое практическое подтверждение приобретенных социальных знаний, начинает их ценить.</w:t>
      </w:r>
    </w:p>
    <w:p w:rsidR="00531B2F" w:rsidRPr="00531B2F" w:rsidRDefault="00531B2F" w:rsidP="00531B2F">
      <w:pPr>
        <w:jc w:val="both"/>
        <w:rPr>
          <w:rFonts w:ascii="Times New Roman" w:hAnsi="Times New Roman"/>
          <w:sz w:val="28"/>
          <w:szCs w:val="28"/>
        </w:rPr>
      </w:pPr>
      <w:r w:rsidRPr="00531B2F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Третий уровень результатов</w:t>
      </w:r>
      <w:r w:rsidRPr="00531B2F">
        <w:rPr>
          <w:rFonts w:ascii="Times New Roman" w:hAnsi="Times New Roman"/>
          <w:sz w:val="28"/>
          <w:szCs w:val="28"/>
        </w:rPr>
        <w:t> -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</w:t>
      </w:r>
    </w:p>
    <w:p w:rsidR="004862BC" w:rsidRDefault="004862BC" w:rsidP="00531B2F">
      <w:pPr>
        <w:jc w:val="both"/>
        <w:rPr>
          <w:rFonts w:ascii="Times New Roman" w:hAnsi="Times New Roman"/>
          <w:sz w:val="28"/>
          <w:szCs w:val="28"/>
        </w:rPr>
      </w:pPr>
    </w:p>
    <w:p w:rsidR="004862BC" w:rsidRDefault="004862BC" w:rsidP="00531B2F">
      <w:pPr>
        <w:jc w:val="both"/>
        <w:rPr>
          <w:rFonts w:ascii="Times New Roman" w:hAnsi="Times New Roman"/>
          <w:sz w:val="28"/>
          <w:szCs w:val="28"/>
        </w:rPr>
      </w:pPr>
    </w:p>
    <w:p w:rsidR="004862BC" w:rsidRDefault="004862BC" w:rsidP="005700DB">
      <w:pPr>
        <w:jc w:val="both"/>
        <w:rPr>
          <w:rFonts w:ascii="Times New Roman" w:hAnsi="Times New Roman"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531B2F" w:rsidRDefault="00531B2F" w:rsidP="004862BC">
      <w:pPr>
        <w:rPr>
          <w:rFonts w:ascii="Times New Roman" w:hAnsi="Times New Roman"/>
          <w:b/>
          <w:sz w:val="28"/>
          <w:szCs w:val="28"/>
        </w:rPr>
      </w:pPr>
    </w:p>
    <w:p w:rsidR="0009628A" w:rsidRDefault="0009628A" w:rsidP="00531B2F">
      <w:pPr>
        <w:tabs>
          <w:tab w:val="left" w:pos="980"/>
        </w:tabs>
        <w:spacing w:line="0" w:lineRule="atLeast"/>
        <w:ind w:left="567"/>
        <w:jc w:val="left"/>
        <w:rPr>
          <w:rFonts w:ascii="Times New Roman" w:hAnsi="Times New Roman"/>
          <w:b/>
          <w:sz w:val="24"/>
          <w:szCs w:val="24"/>
        </w:rPr>
      </w:pPr>
    </w:p>
    <w:p w:rsidR="00BC02D9" w:rsidRPr="002D5051" w:rsidRDefault="00BC02D9" w:rsidP="00531B2F">
      <w:pPr>
        <w:tabs>
          <w:tab w:val="left" w:pos="980"/>
        </w:tabs>
        <w:spacing w:line="0" w:lineRule="atLeast"/>
        <w:ind w:left="567"/>
        <w:jc w:val="left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</w:p>
    <w:p w:rsidR="00BC02D9" w:rsidRPr="002D5051" w:rsidRDefault="00BC02D9" w:rsidP="00BC02D9">
      <w:pPr>
        <w:tabs>
          <w:tab w:val="left" w:pos="980"/>
        </w:tabs>
        <w:spacing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556"/>
        <w:gridCol w:w="8509"/>
        <w:gridCol w:w="1134"/>
      </w:tblGrid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righ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BC02D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spacing w:line="235" w:lineRule="auto"/>
              <w:ind w:left="39"/>
              <w:rPr>
                <w:rFonts w:ascii="Times New Roman" w:hAnsi="Times New Roman"/>
                <w:b/>
                <w:sz w:val="24"/>
                <w:szCs w:val="24"/>
              </w:rPr>
            </w:pPr>
            <w:r w:rsidRPr="00BC02D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02D9">
              <w:rPr>
                <w:rFonts w:ascii="Times New Roman" w:hAnsi="Times New Roman"/>
                <w:b/>
                <w:sz w:val="24"/>
                <w:szCs w:val="24"/>
              </w:rPr>
              <w:t xml:space="preserve">   Кол-во часов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Математика – царица наук.-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 xml:space="preserve"> Решение занимательных задач</w:t>
            </w:r>
          </w:p>
        </w:tc>
        <w:tc>
          <w:tcPr>
            <w:tcW w:w="1134" w:type="dxa"/>
          </w:tcPr>
          <w:p w:rsidR="00BC02D9" w:rsidRPr="00BC02D9" w:rsidRDefault="00531B2F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Задачи с неполными данными, лишними, нереальными данными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ind w:left="3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Задачи с изменением вопроса</w:t>
            </w:r>
          </w:p>
        </w:tc>
        <w:tc>
          <w:tcPr>
            <w:tcW w:w="1134" w:type="dxa"/>
          </w:tcPr>
          <w:p w:rsidR="00BC02D9" w:rsidRPr="00BC02D9" w:rsidRDefault="00531B2F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Решение нестандартных задач</w:t>
            </w:r>
          </w:p>
        </w:tc>
        <w:tc>
          <w:tcPr>
            <w:tcW w:w="1134" w:type="dxa"/>
          </w:tcPr>
          <w:p w:rsidR="00BC02D9" w:rsidRPr="00BC02D9" w:rsidRDefault="00531B2F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C02D9" w:rsidRPr="002D5051" w:rsidTr="00BC02D9"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134" w:type="dxa"/>
          </w:tcPr>
          <w:p w:rsidR="00BC02D9" w:rsidRPr="00BC02D9" w:rsidRDefault="00531B2F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02D9" w:rsidRPr="002D5051" w:rsidTr="00BC02D9">
        <w:trPr>
          <w:trHeight w:val="195"/>
        </w:trPr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tabs>
                <w:tab w:val="left" w:pos="50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Задачи с многовариантными решениями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02D9" w:rsidRPr="002D5051" w:rsidTr="00BC02D9">
        <w:trPr>
          <w:trHeight w:val="240"/>
        </w:trPr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9" w:type="dxa"/>
          </w:tcPr>
          <w:p w:rsidR="00BC02D9" w:rsidRPr="00BC02D9" w:rsidRDefault="00BC02D9" w:rsidP="00BC02D9">
            <w:pPr>
              <w:shd w:val="clear" w:color="auto" w:fill="FFFFFF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8"/>
                <w:szCs w:val="28"/>
              </w:rPr>
              <w:t>Учимся комбинировать элементы знаковых систем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02D9" w:rsidRPr="002D5051" w:rsidTr="00BC02D9">
        <w:trPr>
          <w:trHeight w:val="240"/>
        </w:trPr>
        <w:tc>
          <w:tcPr>
            <w:tcW w:w="1556" w:type="dxa"/>
          </w:tcPr>
          <w:p w:rsidR="00BC02D9" w:rsidRPr="00BC02D9" w:rsidRDefault="00BC02D9" w:rsidP="00BC02D9">
            <w:pPr>
              <w:spacing w:line="235" w:lineRule="auto"/>
              <w:ind w:left="-279" w:right="11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9" w:type="dxa"/>
          </w:tcPr>
          <w:p w:rsidR="00BC02D9" w:rsidRPr="00BC02D9" w:rsidRDefault="00BC02D9" w:rsidP="00BC02D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Всего часов:</w:t>
            </w:r>
          </w:p>
        </w:tc>
        <w:tc>
          <w:tcPr>
            <w:tcW w:w="1134" w:type="dxa"/>
          </w:tcPr>
          <w:p w:rsidR="00BC02D9" w:rsidRPr="00BC02D9" w:rsidRDefault="00BC02D9" w:rsidP="00BC02D9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C02D9">
              <w:rPr>
                <w:rFonts w:ascii="Times New Roman" w:hAnsi="Times New Roman"/>
                <w:sz w:val="24"/>
                <w:szCs w:val="24"/>
              </w:rPr>
              <w:t>34 часа</w:t>
            </w:r>
          </w:p>
        </w:tc>
      </w:tr>
    </w:tbl>
    <w:p w:rsidR="00BC02D9" w:rsidRPr="002D5051" w:rsidRDefault="00BC02D9" w:rsidP="00BC02D9">
      <w:pPr>
        <w:tabs>
          <w:tab w:val="left" w:pos="980"/>
        </w:tabs>
        <w:spacing w:line="0" w:lineRule="atLeast"/>
        <w:ind w:left="567"/>
        <w:rPr>
          <w:rFonts w:ascii="Times New Roman" w:eastAsia="Symbol" w:hAnsi="Times New Roman"/>
          <w:sz w:val="24"/>
          <w:szCs w:val="24"/>
        </w:rPr>
      </w:pPr>
    </w:p>
    <w:p w:rsidR="00A371CA" w:rsidRDefault="00A371CA" w:rsidP="00076610">
      <w:pPr>
        <w:rPr>
          <w:rFonts w:ascii="Times New Roman" w:hAnsi="Times New Roman"/>
          <w:b/>
          <w:sz w:val="28"/>
          <w:szCs w:val="28"/>
        </w:rPr>
      </w:pPr>
    </w:p>
    <w:p w:rsidR="004862BC" w:rsidRDefault="00076610" w:rsidP="000766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076610" w:rsidRDefault="00076610" w:rsidP="00076610">
      <w:pPr>
        <w:rPr>
          <w:rFonts w:ascii="Times New Roman" w:hAnsi="Times New Roman"/>
          <w:b/>
          <w:sz w:val="28"/>
          <w:szCs w:val="28"/>
        </w:rPr>
      </w:pPr>
    </w:p>
    <w:p w:rsidR="00532BB9" w:rsidRPr="00532BB9" w:rsidRDefault="00532BB9" w:rsidP="00532BB9">
      <w:pPr>
        <w:numPr>
          <w:ilvl w:val="0"/>
          <w:numId w:val="15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32BB9">
        <w:rPr>
          <w:rFonts w:ascii="Times New Roman" w:hAnsi="Times New Roman"/>
          <w:b/>
          <w:sz w:val="28"/>
          <w:szCs w:val="28"/>
        </w:rPr>
        <w:t xml:space="preserve">Математика – царица наук.-   </w:t>
      </w:r>
      <w:r w:rsidR="00BC02D9">
        <w:rPr>
          <w:rFonts w:ascii="Times New Roman" w:hAnsi="Times New Roman"/>
          <w:b/>
          <w:sz w:val="28"/>
          <w:szCs w:val="28"/>
        </w:rPr>
        <w:t>3 часа</w:t>
      </w:r>
      <w:r w:rsidRPr="00532BB9">
        <w:rPr>
          <w:rFonts w:ascii="Times New Roman" w:hAnsi="Times New Roman"/>
          <w:b/>
          <w:sz w:val="28"/>
          <w:szCs w:val="28"/>
        </w:rPr>
        <w:t xml:space="preserve"> 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Знакомство с основными разделами математики. Первоначальное знакомство с изучаемым материалом.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Знакомство с материалом из истории развития математики. Решение занимательных заданий, связанные со счётом предметов.</w:t>
      </w:r>
      <w:r w:rsidR="00303C2E">
        <w:rPr>
          <w:rFonts w:ascii="Times New Roman" w:hAnsi="Times New Roman"/>
          <w:sz w:val="28"/>
          <w:szCs w:val="28"/>
        </w:rPr>
        <w:t xml:space="preserve"> </w:t>
      </w:r>
      <w:r w:rsidRPr="00532BB9">
        <w:rPr>
          <w:rFonts w:ascii="Times New Roman" w:hAnsi="Times New Roman"/>
          <w:sz w:val="28"/>
          <w:szCs w:val="28"/>
        </w:rPr>
        <w:t>Знакомство с интересными приёмами устного счёта, применение рациональных способов решения математических выражений.</w:t>
      </w:r>
    </w:p>
    <w:p w:rsidR="00532BB9" w:rsidRPr="00532BB9" w:rsidRDefault="00303C2E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32BB9" w:rsidRPr="00532BB9">
        <w:rPr>
          <w:rFonts w:ascii="Times New Roman" w:hAnsi="Times New Roman"/>
          <w:b/>
          <w:sz w:val="28"/>
          <w:szCs w:val="28"/>
        </w:rPr>
        <w:t>. Реше</w:t>
      </w:r>
      <w:r w:rsidR="006A7A98">
        <w:rPr>
          <w:rFonts w:ascii="Times New Roman" w:hAnsi="Times New Roman"/>
          <w:b/>
          <w:sz w:val="28"/>
          <w:szCs w:val="28"/>
        </w:rPr>
        <w:t>ние занимательных задач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. </w:t>
      </w:r>
      <w:r w:rsidR="00BC02D9">
        <w:rPr>
          <w:rFonts w:ascii="Times New Roman" w:hAnsi="Times New Roman"/>
          <w:b/>
          <w:sz w:val="28"/>
          <w:szCs w:val="28"/>
        </w:rPr>
        <w:t xml:space="preserve"> 5 часов </w:t>
      </w:r>
      <w:r w:rsidR="00532BB9" w:rsidRPr="00532BB9">
        <w:rPr>
          <w:rFonts w:ascii="Times New Roman" w:hAnsi="Times New Roman"/>
          <w:sz w:val="28"/>
          <w:szCs w:val="28"/>
        </w:rPr>
        <w:t>Решение занимательных задач в стихах по теме «Умножение»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Реше</w:t>
      </w:r>
      <w:r w:rsidR="006A7A98">
        <w:rPr>
          <w:rFonts w:ascii="Times New Roman" w:hAnsi="Times New Roman"/>
          <w:sz w:val="28"/>
          <w:szCs w:val="28"/>
        </w:rPr>
        <w:t>ние примеров с обыкновенными дробями</w:t>
      </w:r>
      <w:r w:rsidRPr="00532BB9">
        <w:rPr>
          <w:rFonts w:ascii="Times New Roman" w:hAnsi="Times New Roman"/>
          <w:sz w:val="28"/>
          <w:szCs w:val="28"/>
        </w:rPr>
        <w:t>. Решение примеров в несколько действий.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Знакомство с математическими ребусами, решение логических конструкций.</w:t>
      </w:r>
      <w:r w:rsidR="00303C2E">
        <w:rPr>
          <w:rFonts w:ascii="Times New Roman" w:hAnsi="Times New Roman"/>
          <w:sz w:val="28"/>
          <w:szCs w:val="28"/>
        </w:rPr>
        <w:t xml:space="preserve"> </w:t>
      </w:r>
      <w:r w:rsidR="006A7A98">
        <w:rPr>
          <w:rFonts w:ascii="Times New Roman" w:hAnsi="Times New Roman"/>
          <w:sz w:val="28"/>
          <w:szCs w:val="28"/>
        </w:rPr>
        <w:t xml:space="preserve">Решение примеров с десятичными дробями. </w:t>
      </w:r>
      <w:r w:rsidRPr="00532BB9">
        <w:rPr>
          <w:rFonts w:ascii="Times New Roman" w:hAnsi="Times New Roman"/>
          <w:sz w:val="28"/>
          <w:szCs w:val="28"/>
        </w:rPr>
        <w:t>Решение примеров в несколько действий.</w:t>
      </w:r>
      <w:r w:rsidR="00303C2E">
        <w:rPr>
          <w:rFonts w:ascii="Times New Roman" w:hAnsi="Times New Roman"/>
          <w:sz w:val="28"/>
          <w:szCs w:val="28"/>
        </w:rPr>
        <w:t xml:space="preserve"> </w:t>
      </w:r>
      <w:r w:rsidRPr="00532BB9">
        <w:rPr>
          <w:rFonts w:ascii="Times New Roman" w:hAnsi="Times New Roman"/>
          <w:sz w:val="28"/>
          <w:szCs w:val="28"/>
        </w:rPr>
        <w:t>Решение математических ребусов. Знакомство с простейшими умозаключениями на математическом уровне.</w:t>
      </w:r>
    </w:p>
    <w:p w:rsidR="00303C2E" w:rsidRDefault="00303C2E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32BB9" w:rsidRPr="00532BB9">
        <w:rPr>
          <w:rFonts w:ascii="Times New Roman" w:hAnsi="Times New Roman"/>
          <w:b/>
          <w:sz w:val="28"/>
          <w:szCs w:val="28"/>
        </w:rPr>
        <w:t>. Задачи с неполными данными, лишними, нереальными данными.-</w:t>
      </w:r>
      <w:r w:rsidR="00BC02D9">
        <w:rPr>
          <w:rFonts w:ascii="Times New Roman" w:hAnsi="Times New Roman"/>
          <w:b/>
          <w:sz w:val="28"/>
          <w:szCs w:val="28"/>
        </w:rPr>
        <w:t>5 часов</w:t>
      </w:r>
    </w:p>
    <w:p w:rsidR="00532BB9" w:rsidRPr="006A7A98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lastRenderedPageBreak/>
        <w:t>Уяснение формальной сущности логических умозаключений при решении задач с неполными данными, лишними, нереальными данными.Решение математических загадок, требующих от учащихся логических рассуждений.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Решение обратных задач, используя круговую схему.</w:t>
      </w:r>
      <w:r w:rsidR="00303C2E">
        <w:rPr>
          <w:rFonts w:ascii="Times New Roman" w:hAnsi="Times New Roman"/>
          <w:sz w:val="28"/>
          <w:szCs w:val="28"/>
        </w:rPr>
        <w:t xml:space="preserve"> </w:t>
      </w:r>
      <w:r w:rsidRPr="00532BB9">
        <w:rPr>
          <w:rFonts w:ascii="Times New Roman" w:hAnsi="Times New Roman"/>
          <w:sz w:val="28"/>
          <w:szCs w:val="28"/>
        </w:rPr>
        <w:t>Решение логических задач, требующих применения интуиции и умения проводить в уме несложные рассуждения.</w:t>
      </w:r>
    </w:p>
    <w:p w:rsidR="00532BB9" w:rsidRPr="00532BB9" w:rsidRDefault="00303C2E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532BB9" w:rsidRPr="00532BB9">
        <w:rPr>
          <w:rFonts w:ascii="Times New Roman" w:hAnsi="Times New Roman"/>
          <w:b/>
          <w:sz w:val="28"/>
          <w:szCs w:val="28"/>
        </w:rPr>
        <w:t>. Задачи с изменением вопроса.</w:t>
      </w:r>
      <w:r w:rsidR="00BC02D9">
        <w:rPr>
          <w:rFonts w:ascii="Times New Roman" w:hAnsi="Times New Roman"/>
          <w:b/>
          <w:sz w:val="28"/>
          <w:szCs w:val="28"/>
        </w:rPr>
        <w:t xml:space="preserve"> 2 часа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Анализ и решение задач, самостоятельное изменение вопроса и решение составленных задач.</w:t>
      </w:r>
    </w:p>
    <w:p w:rsidR="00532BB9" w:rsidRPr="00532BB9" w:rsidRDefault="00303C2E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532BB9">
        <w:rPr>
          <w:rFonts w:ascii="Times New Roman" w:hAnsi="Times New Roman"/>
          <w:b/>
          <w:sz w:val="28"/>
          <w:szCs w:val="28"/>
        </w:rPr>
        <w:t>.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 Решение нестандартных задач.</w:t>
      </w:r>
      <w:r w:rsidR="00BC02D9">
        <w:rPr>
          <w:rFonts w:ascii="Times New Roman" w:hAnsi="Times New Roman"/>
          <w:b/>
          <w:sz w:val="28"/>
          <w:szCs w:val="28"/>
        </w:rPr>
        <w:t xml:space="preserve"> 7 часов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Решение задач, требующих применения интуиции и умения проводить в уме несложные рассуждения.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Решение задач повышенной сложности.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Решение задач международной игры «Кенгуру».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Формирование числовых и пространственных представлений у детей.</w:t>
      </w:r>
      <w:r w:rsidR="00303C2E">
        <w:rPr>
          <w:rFonts w:ascii="Times New Roman" w:hAnsi="Times New Roman"/>
          <w:sz w:val="28"/>
          <w:szCs w:val="28"/>
        </w:rPr>
        <w:t xml:space="preserve"> </w:t>
      </w:r>
      <w:r w:rsidRPr="00532BB9">
        <w:rPr>
          <w:rFonts w:ascii="Times New Roman" w:hAnsi="Times New Roman"/>
          <w:sz w:val="28"/>
          <w:szCs w:val="28"/>
        </w:rPr>
        <w:t>Закрепление знаний о классах и разрядах.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Включение в активный словарь детей алгебраических терминов.</w:t>
      </w:r>
    </w:p>
    <w:p w:rsidR="00303C2E" w:rsidRDefault="00303C2E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. Решение логических задач. </w:t>
      </w:r>
      <w:r w:rsidR="00BC02D9">
        <w:rPr>
          <w:rFonts w:ascii="Times New Roman" w:hAnsi="Times New Roman"/>
          <w:b/>
          <w:sz w:val="28"/>
          <w:szCs w:val="28"/>
        </w:rPr>
        <w:t xml:space="preserve"> 5 часов</w:t>
      </w:r>
      <w:r w:rsidR="00532BB9" w:rsidRPr="00532BB9">
        <w:rPr>
          <w:rFonts w:ascii="Times New Roman" w:hAnsi="Times New Roman"/>
          <w:sz w:val="28"/>
          <w:szCs w:val="28"/>
        </w:rPr>
        <w:t>Решение задач, требующих применения интуиции и умения проводить в уме несложные рассуждения.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Закрепление знаний нумерации чисел.</w:t>
      </w:r>
      <w:r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Исторические сведения</w:t>
      </w:r>
      <w:r w:rsidR="00532BB9" w:rsidRPr="00532BB9">
        <w:rPr>
          <w:rFonts w:ascii="Times New Roman" w:hAnsi="Times New Roman"/>
          <w:b/>
          <w:sz w:val="28"/>
          <w:szCs w:val="28"/>
        </w:rPr>
        <w:t>: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b/>
          <w:sz w:val="28"/>
          <w:szCs w:val="28"/>
        </w:rPr>
        <w:t xml:space="preserve">- </w:t>
      </w:r>
      <w:r w:rsidRPr="00532BB9">
        <w:rPr>
          <w:rFonts w:ascii="Times New Roman" w:hAnsi="Times New Roman"/>
          <w:sz w:val="28"/>
          <w:szCs w:val="28"/>
        </w:rPr>
        <w:t>кто такой Архимед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b/>
          <w:sz w:val="28"/>
          <w:szCs w:val="28"/>
        </w:rPr>
        <w:t>-</w:t>
      </w:r>
      <w:r w:rsidRPr="00532BB9">
        <w:rPr>
          <w:rFonts w:ascii="Times New Roman" w:hAnsi="Times New Roman"/>
          <w:sz w:val="28"/>
          <w:szCs w:val="28"/>
        </w:rPr>
        <w:t xml:space="preserve"> открытия Архимеда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532BB9">
        <w:rPr>
          <w:rFonts w:ascii="Times New Roman" w:hAnsi="Times New Roman"/>
          <w:b/>
          <w:sz w:val="28"/>
          <w:szCs w:val="28"/>
        </w:rPr>
        <w:t>-</w:t>
      </w:r>
      <w:r w:rsidRPr="00532BB9">
        <w:rPr>
          <w:rFonts w:ascii="Times New Roman" w:hAnsi="Times New Roman"/>
          <w:sz w:val="28"/>
          <w:szCs w:val="28"/>
        </w:rPr>
        <w:t xml:space="preserve"> вклад в науку</w:t>
      </w:r>
    </w:p>
    <w:p w:rsidR="00532BB9" w:rsidRPr="00532BB9" w:rsidRDefault="00303C2E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. Задачи с многовариантными решениями. </w:t>
      </w:r>
      <w:r w:rsidR="00BC02D9">
        <w:rPr>
          <w:rFonts w:ascii="Times New Roman" w:hAnsi="Times New Roman"/>
          <w:b/>
          <w:sz w:val="28"/>
          <w:szCs w:val="28"/>
        </w:rPr>
        <w:t xml:space="preserve"> 4 часа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Решение задач, требующих применения интуиции и умения проводить в уме несложные рассуждения.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Работа по сравнению абстрактных и конкретных объектов.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Решение задач, требующих применения интуиции и умения проводить в уме несложные рассуждения.</w:t>
      </w:r>
    </w:p>
    <w:p w:rsidR="00532BB9" w:rsidRDefault="00303C2E" w:rsidP="00532BB9">
      <w:pPr>
        <w:tabs>
          <w:tab w:val="num" w:pos="0"/>
          <w:tab w:val="left" w:pos="42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532BB9" w:rsidRPr="00532BB9">
        <w:rPr>
          <w:rFonts w:ascii="Times New Roman" w:hAnsi="Times New Roman"/>
          <w:b/>
          <w:sz w:val="28"/>
          <w:szCs w:val="28"/>
        </w:rPr>
        <w:t>.</w:t>
      </w:r>
      <w:r w:rsidR="00532BB9" w:rsidRPr="00532BB9">
        <w:rPr>
          <w:rFonts w:ascii="Times New Roman" w:hAnsi="Times New Roman"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b/>
          <w:sz w:val="28"/>
          <w:szCs w:val="28"/>
        </w:rPr>
        <w:t xml:space="preserve">Учимся комбинировать </w:t>
      </w:r>
      <w:r w:rsidR="00A371CA">
        <w:rPr>
          <w:rFonts w:ascii="Times New Roman" w:hAnsi="Times New Roman"/>
          <w:b/>
          <w:sz w:val="28"/>
          <w:szCs w:val="28"/>
        </w:rPr>
        <w:t>элементы знаковых систем.-</w:t>
      </w:r>
      <w:r w:rsidR="00BC02D9">
        <w:rPr>
          <w:rFonts w:ascii="Times New Roman" w:hAnsi="Times New Roman"/>
          <w:b/>
          <w:sz w:val="28"/>
          <w:szCs w:val="28"/>
        </w:rPr>
        <w:t xml:space="preserve"> 3 часа</w:t>
      </w:r>
      <w:r w:rsidR="00A371CA">
        <w:rPr>
          <w:rFonts w:ascii="Times New Roman" w:hAnsi="Times New Roman"/>
          <w:b/>
          <w:sz w:val="28"/>
          <w:szCs w:val="28"/>
        </w:rPr>
        <w:t xml:space="preserve"> </w:t>
      </w:r>
      <w:r w:rsidR="00532BB9" w:rsidRPr="00532BB9">
        <w:rPr>
          <w:rFonts w:ascii="Times New Roman" w:hAnsi="Times New Roman"/>
          <w:sz w:val="28"/>
          <w:szCs w:val="28"/>
        </w:rPr>
        <w:t>Работа по сравнению абстрактных и конкретных объектов</w:t>
      </w:r>
    </w:p>
    <w:p w:rsidR="00532BB9" w:rsidRPr="00532BB9" w:rsidRDefault="00532BB9" w:rsidP="00532BB9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532BB9">
        <w:rPr>
          <w:rFonts w:ascii="Times New Roman" w:hAnsi="Times New Roman"/>
          <w:sz w:val="28"/>
          <w:szCs w:val="28"/>
        </w:rPr>
        <w:t>Решение задач, требующих применения интуиции и умения проводить в уме несложные рассуждения.</w:t>
      </w:r>
    </w:p>
    <w:p w:rsidR="00532BB9" w:rsidRDefault="00532BB9" w:rsidP="00305492">
      <w:pPr>
        <w:jc w:val="both"/>
        <w:rPr>
          <w:rFonts w:ascii="Times New Roman" w:hAnsi="Times New Roman"/>
          <w:b/>
          <w:sz w:val="28"/>
          <w:szCs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31B2F" w:rsidRDefault="00531B2F" w:rsidP="00531B2F">
      <w:pPr>
        <w:pStyle w:val="a9"/>
        <w:tabs>
          <w:tab w:val="left" w:pos="621"/>
        </w:tabs>
        <w:spacing w:after="0"/>
        <w:ind w:right="20"/>
        <w:jc w:val="center"/>
        <w:rPr>
          <w:sz w:val="28"/>
        </w:rPr>
      </w:pPr>
    </w:p>
    <w:sectPr w:rsidR="00531B2F" w:rsidSect="00086C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B65" w:rsidRDefault="004C1B65">
      <w:r>
        <w:separator/>
      </w:r>
    </w:p>
  </w:endnote>
  <w:endnote w:type="continuationSeparator" w:id="1">
    <w:p w:rsidR="004C1B65" w:rsidRDefault="004C1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B65" w:rsidRDefault="004C1B65">
      <w:r>
        <w:separator/>
      </w:r>
    </w:p>
  </w:footnote>
  <w:footnote w:type="continuationSeparator" w:id="1">
    <w:p w:rsidR="004C1B65" w:rsidRDefault="004C1B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AC07F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A82660E"/>
    <w:multiLevelType w:val="hybridMultilevel"/>
    <w:tmpl w:val="10922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C35B6"/>
    <w:multiLevelType w:val="hybridMultilevel"/>
    <w:tmpl w:val="6B564FE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980117"/>
    <w:multiLevelType w:val="hybridMultilevel"/>
    <w:tmpl w:val="94B6AB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AD1FDD"/>
    <w:multiLevelType w:val="hybridMultilevel"/>
    <w:tmpl w:val="3E2C9100"/>
    <w:lvl w:ilvl="0" w:tplc="AFE0C2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786000"/>
    <w:multiLevelType w:val="hybridMultilevel"/>
    <w:tmpl w:val="AB72C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E01AE5"/>
    <w:multiLevelType w:val="hybridMultilevel"/>
    <w:tmpl w:val="7696B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1A3CC6"/>
    <w:multiLevelType w:val="hybridMultilevel"/>
    <w:tmpl w:val="F9D4E058"/>
    <w:lvl w:ilvl="0" w:tplc="33D867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644C789A"/>
    <w:multiLevelType w:val="hybridMultilevel"/>
    <w:tmpl w:val="DA2A0F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8D7A87"/>
    <w:multiLevelType w:val="hybridMultilevel"/>
    <w:tmpl w:val="A0009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740C8"/>
    <w:multiLevelType w:val="hybridMultilevel"/>
    <w:tmpl w:val="9FCE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F7DA1"/>
    <w:multiLevelType w:val="hybridMultilevel"/>
    <w:tmpl w:val="D5EC6EEC"/>
    <w:lvl w:ilvl="0" w:tplc="04190001">
      <w:start w:val="1"/>
      <w:numFmt w:val="bullet"/>
      <w:lvlText w:val=""/>
      <w:lvlJc w:val="left"/>
      <w:pPr>
        <w:ind w:left="955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</w:num>
  <w:num w:numId="10">
    <w:abstractNumId w:val="6"/>
  </w:num>
  <w:num w:numId="11">
    <w:abstractNumId w:val="1"/>
  </w:num>
  <w:num w:numId="12">
    <w:abstractNumId w:val="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207"/>
    <w:rsid w:val="00076610"/>
    <w:rsid w:val="00086CB7"/>
    <w:rsid w:val="0009628A"/>
    <w:rsid w:val="0014628F"/>
    <w:rsid w:val="001D1C60"/>
    <w:rsid w:val="00205C08"/>
    <w:rsid w:val="002623D0"/>
    <w:rsid w:val="002D6767"/>
    <w:rsid w:val="00303C2E"/>
    <w:rsid w:val="00305492"/>
    <w:rsid w:val="004862BC"/>
    <w:rsid w:val="004C1B65"/>
    <w:rsid w:val="00531B2F"/>
    <w:rsid w:val="00532B87"/>
    <w:rsid w:val="00532BB9"/>
    <w:rsid w:val="0056732D"/>
    <w:rsid w:val="005700DB"/>
    <w:rsid w:val="00644BEE"/>
    <w:rsid w:val="006A7A98"/>
    <w:rsid w:val="00721A1B"/>
    <w:rsid w:val="00721C7D"/>
    <w:rsid w:val="007B70CA"/>
    <w:rsid w:val="008C2D24"/>
    <w:rsid w:val="009016B5"/>
    <w:rsid w:val="00934970"/>
    <w:rsid w:val="00984A31"/>
    <w:rsid w:val="009B64D0"/>
    <w:rsid w:val="00A24BFD"/>
    <w:rsid w:val="00A371CA"/>
    <w:rsid w:val="00AA705C"/>
    <w:rsid w:val="00AD103E"/>
    <w:rsid w:val="00B071CB"/>
    <w:rsid w:val="00BC02D9"/>
    <w:rsid w:val="00C01CC9"/>
    <w:rsid w:val="00C34207"/>
    <w:rsid w:val="00C70C84"/>
    <w:rsid w:val="00C76082"/>
    <w:rsid w:val="00D2221E"/>
    <w:rsid w:val="00D330D6"/>
    <w:rsid w:val="00D40DE7"/>
    <w:rsid w:val="00D9217D"/>
    <w:rsid w:val="00D97EE0"/>
    <w:rsid w:val="00DA78C5"/>
    <w:rsid w:val="00F71FAC"/>
    <w:rsid w:val="00F94A65"/>
    <w:rsid w:val="00FB2911"/>
    <w:rsid w:val="00FC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207"/>
    <w:pPr>
      <w:jc w:val="center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C34207"/>
    <w:pPr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FontStyle205">
    <w:name w:val="Font Style205"/>
    <w:basedOn w:val="a0"/>
    <w:rsid w:val="00C34207"/>
    <w:rPr>
      <w:rFonts w:ascii="Times New Roman" w:hAnsi="Times New Roman" w:cs="Times New Roman"/>
      <w:sz w:val="18"/>
      <w:szCs w:val="18"/>
    </w:rPr>
  </w:style>
  <w:style w:type="character" w:customStyle="1" w:styleId="FontStyle219">
    <w:name w:val="Font Style219"/>
    <w:basedOn w:val="a0"/>
    <w:rsid w:val="00C34207"/>
    <w:rPr>
      <w:rFonts w:ascii="Times New Roman" w:hAnsi="Times New Roman" w:cs="Times New Roman"/>
      <w:sz w:val="20"/>
      <w:szCs w:val="20"/>
    </w:rPr>
  </w:style>
  <w:style w:type="character" w:styleId="a3">
    <w:name w:val="Strong"/>
    <w:basedOn w:val="a0"/>
    <w:uiPriority w:val="22"/>
    <w:qFormat/>
    <w:rsid w:val="00C76082"/>
    <w:rPr>
      <w:b/>
      <w:bCs/>
    </w:rPr>
  </w:style>
  <w:style w:type="character" w:customStyle="1" w:styleId="FontStyle218">
    <w:name w:val="Font Style218"/>
    <w:basedOn w:val="a0"/>
    <w:rsid w:val="005700DB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5700DB"/>
    <w:pPr>
      <w:widowControl w:val="0"/>
      <w:autoSpaceDE w:val="0"/>
      <w:autoSpaceDN w:val="0"/>
      <w:adjustRightInd w:val="0"/>
      <w:jc w:val="left"/>
    </w:pPr>
    <w:rPr>
      <w:rFonts w:ascii="Franklin Gothic Medium" w:eastAsia="Times New Roman" w:hAnsi="Franklin Gothic Medium"/>
      <w:sz w:val="24"/>
      <w:szCs w:val="24"/>
    </w:rPr>
  </w:style>
  <w:style w:type="character" w:customStyle="1" w:styleId="FontStyle221">
    <w:name w:val="Font Style221"/>
    <w:basedOn w:val="a0"/>
    <w:rsid w:val="005700DB"/>
    <w:rPr>
      <w:rFonts w:ascii="Times New Roman" w:hAnsi="Times New Roman" w:cs="Times New Roman"/>
      <w:b/>
      <w:bCs/>
      <w:sz w:val="18"/>
      <w:szCs w:val="18"/>
    </w:rPr>
  </w:style>
  <w:style w:type="paragraph" w:customStyle="1" w:styleId="podzag120">
    <w:name w:val="podzag_120"/>
    <w:basedOn w:val="a"/>
    <w:rsid w:val="00A24BF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Заголовок №1_"/>
    <w:link w:val="10"/>
    <w:locked/>
    <w:rsid w:val="00C70C84"/>
    <w:rPr>
      <w:b/>
      <w:bCs/>
      <w:spacing w:val="3"/>
      <w:sz w:val="33"/>
      <w:szCs w:val="33"/>
      <w:shd w:val="clear" w:color="auto" w:fill="FFFFFF"/>
    </w:rPr>
  </w:style>
  <w:style w:type="paragraph" w:customStyle="1" w:styleId="10">
    <w:name w:val="Заголовок №1"/>
    <w:basedOn w:val="a"/>
    <w:link w:val="1"/>
    <w:rsid w:val="00C70C84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/>
      <w:b/>
      <w:bCs/>
      <w:spacing w:val="3"/>
      <w:sz w:val="33"/>
      <w:szCs w:val="33"/>
      <w:lang/>
    </w:rPr>
  </w:style>
  <w:style w:type="character" w:customStyle="1" w:styleId="30">
    <w:name w:val="Основной текст (3)_"/>
    <w:link w:val="31"/>
    <w:locked/>
    <w:rsid w:val="00C70C84"/>
    <w:rPr>
      <w:b/>
      <w:bCs/>
      <w:spacing w:val="4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C70C84"/>
    <w:pPr>
      <w:widowControl w:val="0"/>
      <w:shd w:val="clear" w:color="auto" w:fill="FFFFFF"/>
      <w:spacing w:before="6180" w:line="0" w:lineRule="atLeast"/>
    </w:pPr>
    <w:rPr>
      <w:rFonts w:ascii="Times New Roman" w:eastAsia="Times New Roman" w:hAnsi="Times New Roman"/>
      <w:b/>
      <w:bCs/>
      <w:spacing w:val="4"/>
      <w:sz w:val="28"/>
      <w:szCs w:val="28"/>
      <w:lang/>
    </w:rPr>
  </w:style>
  <w:style w:type="character" w:customStyle="1" w:styleId="316pt">
    <w:name w:val="Основной текст (3) + 16 pt"/>
    <w:aliases w:val="Не полужирный"/>
    <w:rsid w:val="00C70C84"/>
    <w:rPr>
      <w:b/>
      <w:bCs/>
      <w:color w:val="000000"/>
      <w:spacing w:val="4"/>
      <w:w w:val="100"/>
      <w:position w:val="0"/>
      <w:sz w:val="32"/>
      <w:szCs w:val="32"/>
      <w:shd w:val="clear" w:color="auto" w:fill="FFFFFF"/>
      <w:lang w:val="ru-RU"/>
    </w:rPr>
  </w:style>
  <w:style w:type="paragraph" w:styleId="a4">
    <w:name w:val="header"/>
    <w:basedOn w:val="a"/>
    <w:link w:val="a5"/>
    <w:rsid w:val="00C70C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0C84"/>
    <w:rPr>
      <w:rFonts w:ascii="Calibri" w:eastAsia="Calibri" w:hAnsi="Calibri"/>
      <w:sz w:val="22"/>
      <w:szCs w:val="22"/>
      <w:lang w:eastAsia="en-US"/>
    </w:rPr>
  </w:style>
  <w:style w:type="paragraph" w:styleId="a6">
    <w:name w:val="footer"/>
    <w:basedOn w:val="a"/>
    <w:link w:val="a7"/>
    <w:rsid w:val="00C70C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70C84"/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BC02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531B2F"/>
    <w:pPr>
      <w:spacing w:after="12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31B2F"/>
    <w:rPr>
      <w:sz w:val="24"/>
      <w:szCs w:val="24"/>
    </w:rPr>
  </w:style>
  <w:style w:type="paragraph" w:customStyle="1" w:styleId="ab">
    <w:name w:val="Базовый"/>
    <w:rsid w:val="00531B2F"/>
    <w:pPr>
      <w:tabs>
        <w:tab w:val="left" w:pos="709"/>
      </w:tabs>
      <w:suppressAutoHyphens/>
      <w:spacing w:line="100" w:lineRule="atLeas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кружка «Занимательная математика» относится к научно-познавательному направлению реализации внеурочной деятельности в рамках ФГОС</vt:lpstr>
    </vt:vector>
  </TitlesOfParts>
  <Company>Школа</Company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кружка «Занимательная математика» относится к научно-познавательному направлению реализации внеурочной деятельности в рамках ФГОС</dc:title>
  <dc:creator>Нелли</dc:creator>
  <cp:lastModifiedBy>Наталья</cp:lastModifiedBy>
  <cp:revision>7</cp:revision>
  <cp:lastPrinted>2022-10-28T00:23:00Z</cp:lastPrinted>
  <dcterms:created xsi:type="dcterms:W3CDTF">2022-09-07T07:49:00Z</dcterms:created>
  <dcterms:modified xsi:type="dcterms:W3CDTF">2022-12-06T05:35:00Z</dcterms:modified>
</cp:coreProperties>
</file>